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2C" w:rsidRDefault="00DF7BA5">
      <w:pPr>
        <w:widowControl/>
        <w:jc w:val="left"/>
        <w:outlineLvl w:val="2"/>
        <w:rPr>
          <w:rFonts w:ascii="??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宋体" w:cs="仿宋_GB2312"/>
          <w:b/>
          <w:bCs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：</w:t>
      </w:r>
      <w:bookmarkStart w:id="0" w:name="_GoBack"/>
      <w:bookmarkEnd w:id="0"/>
    </w:p>
    <w:tbl>
      <w:tblPr>
        <w:tblW w:w="139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006"/>
        <w:gridCol w:w="1283"/>
        <w:gridCol w:w="782"/>
        <w:gridCol w:w="667"/>
        <w:gridCol w:w="608"/>
        <w:gridCol w:w="859"/>
        <w:gridCol w:w="859"/>
        <w:gridCol w:w="734"/>
        <w:gridCol w:w="656"/>
        <w:gridCol w:w="1119"/>
        <w:gridCol w:w="1091"/>
        <w:gridCol w:w="1293"/>
        <w:gridCol w:w="1505"/>
      </w:tblGrid>
      <w:tr w:rsidR="0061712C">
        <w:trPr>
          <w:trHeight w:val="690"/>
          <w:tblHeader/>
        </w:trPr>
        <w:tc>
          <w:tcPr>
            <w:tcW w:w="1398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************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”项目已投入资金凭据汇总表</w:t>
            </w:r>
          </w:p>
        </w:tc>
      </w:tr>
      <w:tr w:rsidR="0061712C">
        <w:trPr>
          <w:trHeight w:val="1140"/>
          <w:tblHeader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投资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内容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货物或劳务名称（与发票一致）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数量（与发票中数量一致）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单价（万元）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合计（万元）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记账凭证号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记账科目（入账或转账科目）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付款金额（万元）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发票号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发票开具单位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发票日期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br/>
              <w:t>(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是否已自查发票真实性（填“是”或“否”）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备注（付款进度、是否有尾款，合同号、合同金额及其他需要说明的情况）</w:t>
            </w:r>
          </w:p>
        </w:tc>
      </w:tr>
      <w:tr w:rsidR="0061712C">
        <w:trPr>
          <w:trHeight w:val="4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软硬件设备购置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61712C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61712C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1712C">
        <w:trPr>
          <w:trHeight w:val="16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1712C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五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61712C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填表说明：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1712C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、投资内容——指与实施方案投资估算对应的投资项。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61712C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、货物或劳务名称——指具体的商品名或具体劳务名，所填内容必须是本项目建设内容。</w:t>
            </w:r>
          </w:p>
        </w:tc>
      </w:tr>
      <w:tr w:rsidR="0061712C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、规格型号——凭据为发票的，按发票内容的填写；若付款凭证、收据按合同填写。规格型号应与现场实物一致。</w:t>
            </w:r>
          </w:p>
        </w:tc>
      </w:tr>
      <w:tr w:rsidR="0061712C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、记账凭证号为项目单位入账凭证或转账凭证号。</w:t>
            </w:r>
          </w:p>
        </w:tc>
      </w:tr>
      <w:tr w:rsidR="0061712C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、按建设内容归纳填写，其中设备按设备清单中设备名称先后顺序填写，所有凭据均须在项目建设期内。</w:t>
            </w:r>
          </w:p>
        </w:tc>
      </w:tr>
      <w:tr w:rsidR="0061712C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、同一设备多张发票可占用一行，发票号在凭据号栏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列明。</w:t>
            </w:r>
          </w:p>
        </w:tc>
      </w:tr>
      <w:tr w:rsidR="0061712C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61712C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1712C" w:rsidRDefault="00DF7BA5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、合计——填写数量合计和金额合计。</w:t>
            </w:r>
          </w:p>
        </w:tc>
      </w:tr>
    </w:tbl>
    <w:p w:rsidR="0061712C" w:rsidRDefault="0061712C"/>
    <w:sectPr w:rsidR="0061712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A5" w:rsidRDefault="00DF7BA5" w:rsidP="00171B0C">
      <w:r>
        <w:separator/>
      </w:r>
    </w:p>
  </w:endnote>
  <w:endnote w:type="continuationSeparator" w:id="0">
    <w:p w:rsidR="00DF7BA5" w:rsidRDefault="00DF7BA5" w:rsidP="0017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A5" w:rsidRDefault="00DF7BA5" w:rsidP="00171B0C">
      <w:r>
        <w:separator/>
      </w:r>
    </w:p>
  </w:footnote>
  <w:footnote w:type="continuationSeparator" w:id="0">
    <w:p w:rsidR="00DF7BA5" w:rsidRDefault="00DF7BA5" w:rsidP="0017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0C" w:rsidRPr="00171B0C" w:rsidRDefault="00171B0C" w:rsidP="00171B0C">
    <w:pPr>
      <w:pStyle w:val="a3"/>
      <w:jc w:val="left"/>
      <w:rPr>
        <w:rFonts w:hint="eastAsia"/>
      </w:rPr>
    </w:pPr>
    <w:r w:rsidRPr="003330BF">
      <w:rPr>
        <w:rStyle w:val="a5"/>
        <w:noProof/>
      </w:rPr>
      <w:drawing>
        <wp:anchor distT="0" distB="0" distL="114300" distR="114300" simplePos="0" relativeHeight="251658240" behindDoc="1" locked="0" layoutInCell="1" allowOverlap="1" wp14:anchorId="112E9A8D" wp14:editId="43EBD72F">
          <wp:simplePos x="0" y="0"/>
          <wp:positionH relativeFrom="column">
            <wp:posOffset>2038350</wp:posOffset>
          </wp:positionH>
          <wp:positionV relativeFrom="paragraph">
            <wp:posOffset>2307590</wp:posOffset>
          </wp:positionV>
          <wp:extent cx="5274000" cy="2077200"/>
          <wp:effectExtent l="0" t="0" r="3175" b="0"/>
          <wp:wrapNone/>
          <wp:docPr id="1" name="图片 1" descr="C:\Users\Administrator\Desktop\指尖申报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指尖申报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000" cy="20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北京华夏泰科咨询有限公司</w:t>
    </w:r>
    <w:r>
      <w:rPr>
        <w:rFonts w:hint="eastAsia"/>
      </w:rPr>
      <w:t xml:space="preserve">                                  </w:t>
    </w:r>
    <w:r>
      <w:rPr>
        <w:rFonts w:hint="eastAsia"/>
      </w:rPr>
      <w:t xml:space="preserve">                                                              </w:t>
    </w:r>
    <w:r>
      <w:rPr>
        <w:rFonts w:hint="eastAsia"/>
      </w:rPr>
      <w:t xml:space="preserve">             </w:t>
    </w:r>
    <w:r w:rsidRPr="003330BF">
      <w:t xml:space="preserve"> </w:t>
    </w:r>
    <w:hyperlink r:id="rId2" w:history="1">
      <w:r w:rsidRPr="003330BF">
        <w:rPr>
          <w:rStyle w:val="a5"/>
        </w:rPr>
        <w:t>http://www.techchn.cn/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2C"/>
    <w:rsid w:val="00171B0C"/>
    <w:rsid w:val="0061712C"/>
    <w:rsid w:val="00DF7BA5"/>
    <w:rsid w:val="394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8774B6-6C14-4122-898F-6D81E133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1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B0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171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1B0C"/>
    <w:rPr>
      <w:rFonts w:ascii="Times New Roman" w:hAnsi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71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chn.c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屠洪月</dc:creator>
  <cp:lastModifiedBy>User</cp:lastModifiedBy>
  <cp:revision>2</cp:revision>
  <dcterms:created xsi:type="dcterms:W3CDTF">2019-10-14T03:24:00Z</dcterms:created>
  <dcterms:modified xsi:type="dcterms:W3CDTF">2019-12-02T09:06:00Z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